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 unhurried weekend</w:t>
      </w:r>
    </w:p>
    <w:p>
      <w:pPr>
        <w:pStyle w:val="Subtitle"/>
      </w:pPr>
      <w:r>
        <w:t>Two days by the coast</w:t>
      </w:r>
    </w:p>
    <w:p>
      <w:r>
        <w:drawing>
          <wp:inline xmlns:a="http://schemas.openxmlformats.org/drawingml/2006/main" xmlns:pic="http://schemas.openxmlformats.org/drawingml/2006/picture">
            <wp:extent cx="5623560" cy="37490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fe-detai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37490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A quiet table, a notebook and time to look around.</w:t>
      </w:r>
    </w:p>
    <w:p>
      <w:pPr>
        <w:pStyle w:val="Heading1"/>
      </w:pPr>
      <w:r>
        <w:t>The plan</w:t>
      </w:r>
    </w:p>
    <w:p>
      <w:r>
        <w:t>Leave room between destinations. Begin with coffee, walk along the water and return before the afternoon light disappears.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Day</w:t>
            </w:r>
          </w:p>
        </w:tc>
        <w:tc>
          <w:tcPr>
            <w:tcW w:type="dxa" w:w="2880"/>
          </w:tcPr>
          <w:p>
            <w:r>
              <w:t>Morning</w:t>
            </w:r>
          </w:p>
        </w:tc>
        <w:tc>
          <w:tcPr>
            <w:tcW w:type="dxa" w:w="2880"/>
          </w:tcPr>
          <w:p>
            <w:r>
              <w:t>Afternoon</w:t>
            </w:r>
          </w:p>
        </w:tc>
      </w:tr>
      <w:tr>
        <w:tc>
          <w:tcPr>
            <w:tcW w:type="dxa" w:w="2880"/>
          </w:tcPr>
          <w:p>
            <w:r>
              <w:t>Friday</w:t>
            </w:r>
          </w:p>
        </w:tc>
        <w:tc>
          <w:tcPr>
            <w:tcW w:type="dxa" w:w="2880"/>
          </w:tcPr>
          <w:p>
            <w:r>
              <w:t>Arrive and settle in</w:t>
            </w:r>
          </w:p>
        </w:tc>
        <w:tc>
          <w:tcPr>
            <w:tcW w:type="dxa" w:w="2880"/>
          </w:tcPr>
          <w:p>
            <w:r>
              <w:t>Harbor walk</w:t>
            </w:r>
          </w:p>
        </w:tc>
      </w:tr>
      <w:tr>
        <w:tc>
          <w:tcPr>
            <w:tcW w:type="dxa" w:w="2880"/>
          </w:tcPr>
          <w:p>
            <w:r>
              <w:t>Saturday</w:t>
            </w:r>
          </w:p>
        </w:tc>
        <w:tc>
          <w:tcPr>
            <w:tcW w:type="dxa" w:w="2880"/>
          </w:tcPr>
          <w:p>
            <w:r>
              <w:t>Market and coffee</w:t>
            </w:r>
          </w:p>
        </w:tc>
        <w:tc>
          <w:tcPr>
            <w:tcW w:type="dxa" w:w="2880"/>
          </w:tcPr>
          <w:p>
            <w:r>
              <w:t>Coastal path</w:t>
            </w:r>
          </w:p>
        </w:tc>
      </w:tr>
      <w:tr>
        <w:tc>
          <w:tcPr>
            <w:tcW w:type="dxa" w:w="2880"/>
          </w:tcPr>
          <w:p>
            <w:r>
              <w:t>Sunday</w:t>
            </w:r>
          </w:p>
        </w:tc>
        <w:tc>
          <w:tcPr>
            <w:tcW w:type="dxa" w:w="2880"/>
          </w:tcPr>
          <w:p>
            <w:r>
              <w:t>Slow breakfast</w:t>
            </w:r>
          </w:p>
        </w:tc>
        <w:tc>
          <w:tcPr>
            <w:tcW w:type="dxa" w:w="2880"/>
          </w:tcPr>
          <w:p>
            <w:r>
              <w:t>Pack and return</w:t>
            </w:r>
          </w:p>
        </w:tc>
      </w:tr>
    </w:tbl>
    <w:p>
      <w:r>
        <w:br w:type="page"/>
      </w:r>
    </w:p>
    <w:p>
      <w:pPr>
        <w:pStyle w:val="Heading1"/>
      </w:pPr>
      <w:r>
        <w:t>Details worth keeping</w:t>
      </w:r>
    </w:p>
    <w:p>
      <w:r>
        <w:t>The itinerary is a suggestion, not a timetable. Keep the afternoon free if the weather is good.</w:t>
      </w:r>
    </w:p>
    <w:p>
      <w:pPr>
        <w:pStyle w:val="Heading2"/>
      </w:pPr>
      <w:r>
        <w:t>Packing list</w:t>
      </w:r>
    </w:p>
    <w:p>
      <w:pPr>
        <w:pStyle w:val="ListBullet"/>
      </w:pPr>
      <w:r>
        <w:t>Notebook and a pen</w:t>
      </w:r>
    </w:p>
    <w:p>
      <w:pPr>
        <w:pStyle w:val="ListBullet"/>
      </w:pPr>
      <w:r>
        <w:t>Water bottle and a light jacket</w:t>
      </w:r>
    </w:p>
    <w:p>
      <w:pPr>
        <w:pStyle w:val="ListBullet"/>
      </w:pPr>
      <w:r>
        <w:t>A camera, with room for more pictures</w:t>
      </w:r>
    </w:p>
    <w:p>
      <w:pPr>
        <w:pStyle w:val="Heading2"/>
      </w:pPr>
      <w:r>
        <w:t>Shared notes</w:t>
      </w:r>
    </w:p>
    <w:p>
      <w:r>
        <w:t>한국어 문서 · 日本語の文書 · العربية · Grüße aus Berlin</w:t>
      </w:r>
    </w:p>
    <w:p>
      <w:r>
        <w:t>Reference: 001234567890123456789</w:t>
      </w:r>
    </w:p>
    <w:p>
      <w:r>
        <w:t>Prepared as an original BlurMe example. All names and amounts are fictional.</w:t>
      </w:r>
    </w:p>
    <w:p>
      <w:r>
        <w:t xml:space="preserve">More information: </w:t>
      </w:r>
      <w:hyperlink r:id="rId12">
        <w:r>
          <w:t>BlurMe</w:t>
        </w:r>
      </w:hyperlink>
      <w:r>
        <w:footnoteReference w:id="1"/>
      </w:r>
    </w:p>
    <w:sectPr w:rsidR="00FC693F" w:rsidRPr="0006063C" w:rsidSect="00034616">
      <w:headerReference w:type="default" r:id="rId9"/>
      <w:footerReference w:type="default" r:id="rId11"/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BlurMe sample document  ·  </w:t>
    </w:r>
    <w:fldSimple w:instr="PAGE"/>
  </w:p>
</w:ftr>
</file>

<file path=word/footnotes.xml><?xml version="1.0" encoding="utf-8"?>
<w:footnotes xmlns:w="http://schemas.openxmlformats.org/wordprocessingml/2006/main">
  <w:footnote w:id="0" w:type="separator">
    <w:p>
      <w:r>
        <w:separator/>
      </w:r>
    </w:p>
  </w:footnote>
  <w:footnote w:id="1">
    <w:p>
      <w:r>
        <w:footnoteRef/>
      </w:r>
      <w:r>
        <w:t>Original sample footnote.</w:t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FIELD NOTES     /     OCTOBER 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44B5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44B5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44B51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1.png"/><Relationship Id="rId11" Type="http://schemas.openxmlformats.org/officeDocument/2006/relationships/footer" Target="footer1.xml"/><Relationship Id="rId12" Type="http://schemas.openxmlformats.org/officeDocument/2006/relationships/hyperlink" Target="https://www.blur.me/" TargetMode="External"/><Relationship Id="rIdFootnote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Field notes: an unhurried weekend</dc:title>
  <dc:subject/>
  <dc:creator>BlurMe</dc:creator>
  <cp:keywords/>
  <dc:description>generated by python-docx</dc:description>
  <cp:lastModifiedBy/>
  <cp:revision>1</cp:revision>
  <dcterms:created xsi:type="dcterms:W3CDTF">2026-10-01T00:00:00Z</dcterms:created>
  <dcterms:modified xsi:type="dcterms:W3CDTF">2013-12-23T23:15:00Z</dcterms:modified>
  <cp:category/>
</cp:coreProperties>
</file>